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0" w:rsidRDefault="00714D50" w:rsidP="00714D50">
      <w:pPr>
        <w:pStyle w:val="Sansinterligne"/>
      </w:pPr>
      <w:r w:rsidRPr="00714D50">
        <w:rPr>
          <w:rStyle w:val="TitreCar"/>
        </w:rPr>
        <w:t>EMPLOI</w:t>
      </w:r>
      <w:r w:rsidR="00B76154" w:rsidRPr="00714D50">
        <w:rPr>
          <w:rStyle w:val="TitreCar"/>
        </w:rPr>
        <w:t>:</w:t>
      </w:r>
      <w:r w:rsidR="00B76154" w:rsidRPr="00B76154">
        <w:t xml:space="preserve"> </w:t>
      </w:r>
      <w:r w:rsidR="00B76154" w:rsidRPr="00714D50">
        <w:rPr>
          <w:rStyle w:val="TitreCar"/>
          <w:b/>
        </w:rPr>
        <w:t>AIDE SOIGNANT ETE 2024</w:t>
      </w:r>
      <w:r w:rsidR="00B76154" w:rsidRPr="00B76154">
        <w:t xml:space="preserve"> </w:t>
      </w:r>
    </w:p>
    <w:p w:rsidR="00B76154" w:rsidRPr="00714D50" w:rsidRDefault="00714D50" w:rsidP="00714D50">
      <w:pPr>
        <w:pStyle w:val="Sansinterligne"/>
        <w:rPr>
          <w:b/>
        </w:rPr>
      </w:pPr>
      <w:r w:rsidRPr="00714D50">
        <w:rPr>
          <w:rStyle w:val="TitreC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14605</wp:posOffset>
            </wp:positionV>
            <wp:extent cx="2306192" cy="10763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27" cy="107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4D50">
        <w:rPr>
          <w:b/>
        </w:rPr>
        <w:t xml:space="preserve">LES HIRONDELLES, </w:t>
      </w:r>
      <w:r w:rsidR="00B76154" w:rsidRPr="00714D50">
        <w:rPr>
          <w:b/>
        </w:rPr>
        <w:t>MOURS SAINT EUSEBE</w:t>
      </w:r>
    </w:p>
    <w:p w:rsidR="00B76154" w:rsidRDefault="00B76154" w:rsidP="00B76154">
      <w:pPr>
        <w:pStyle w:val="Titre"/>
        <w:rPr>
          <w:rStyle w:val="Sous-titreCar"/>
        </w:rPr>
      </w:pPr>
      <w:r w:rsidRPr="00B76154">
        <w:t>CONTACT : Naomie Sénié</w:t>
      </w:r>
    </w:p>
    <w:p w:rsidR="00B76154" w:rsidRDefault="00B76154" w:rsidP="00714D50">
      <w:pPr>
        <w:pStyle w:val="Titre"/>
        <w:spacing w:line="240" w:lineRule="auto"/>
        <w:rPr>
          <w:rStyle w:val="Sous-titreCar"/>
          <w:b/>
        </w:rPr>
      </w:pPr>
      <w:r w:rsidRPr="00B76154">
        <w:rPr>
          <w:rStyle w:val="Sous-titreCar"/>
        </w:rPr>
        <w:t xml:space="preserve"> </w:t>
      </w:r>
      <w:r w:rsidRPr="00B76154">
        <w:rPr>
          <w:rStyle w:val="Sous-titreCar"/>
          <w:b/>
        </w:rPr>
        <w:t>Cadre de santé 04.75.05.64.06 - 06.28.51.39.41</w:t>
      </w:r>
    </w:p>
    <w:p w:rsidR="00714D50" w:rsidRPr="00714D50" w:rsidRDefault="00714D50" w:rsidP="00714D50">
      <w:pPr>
        <w:spacing w:line="240" w:lineRule="auto"/>
      </w:pPr>
    </w:p>
    <w:p w:rsidR="00B76154" w:rsidRDefault="00B76154" w:rsidP="00B76154">
      <w:pPr>
        <w:pStyle w:val="Titre1"/>
        <w:spacing w:before="0" w:line="240" w:lineRule="auto"/>
      </w:pPr>
      <w:r>
        <w:t xml:space="preserve">Présentation de la structure : </w:t>
      </w:r>
    </w:p>
    <w:p w:rsidR="00B76154" w:rsidRDefault="00B76154" w:rsidP="00B76154">
      <w:pPr>
        <w:spacing w:after="0" w:line="240" w:lineRule="auto"/>
        <w:ind w:firstLine="708"/>
      </w:pPr>
      <w:r>
        <w:t>Le site des Hirondelles propose différents types d'héberge</w:t>
      </w:r>
      <w:bookmarkStart w:id="0" w:name="_GoBack"/>
      <w:bookmarkEnd w:id="0"/>
      <w:r>
        <w:t xml:space="preserve">ment (accueil de jour, foyers de vie) pour des personnes en situation </w:t>
      </w:r>
      <w:r>
        <w:t xml:space="preserve">de handicap, l’établissement est situé </w:t>
      </w:r>
      <w:r>
        <w:t>à Mours dans la Drôme en p</w:t>
      </w:r>
      <w:r>
        <w:t>roximité de la ville de Romans.</w:t>
      </w:r>
    </w:p>
    <w:p w:rsidR="00B76154" w:rsidRDefault="00B76154" w:rsidP="00B76154">
      <w:pPr>
        <w:spacing w:after="0" w:line="240" w:lineRule="auto"/>
      </w:pPr>
      <w:r>
        <w:t>Dans un cadre agréable, une équipe pluridisciplinaire est en place pour assurer au quotidien la prise en charge des personnes en situation de handicap.</w:t>
      </w:r>
    </w:p>
    <w:p w:rsidR="00B76154" w:rsidRDefault="00B76154" w:rsidP="00B76154">
      <w:pPr>
        <w:spacing w:after="0" w:line="240" w:lineRule="auto"/>
      </w:pPr>
      <w:r>
        <w:t>Nos engagements : un cadre de vie de qualité, un accompagnement dédié, un service de restauration et d'animation qui concourent au bien être de chaque résident selon ses souhaits.</w:t>
      </w:r>
    </w:p>
    <w:p w:rsidR="00B76154" w:rsidRDefault="00B76154" w:rsidP="00B76154">
      <w:pPr>
        <w:spacing w:after="0" w:line="240" w:lineRule="auto"/>
      </w:pPr>
    </w:p>
    <w:p w:rsidR="00B76154" w:rsidRDefault="00B76154" w:rsidP="00B76154">
      <w:pPr>
        <w:spacing w:after="0" w:line="240" w:lineRule="auto"/>
      </w:pPr>
      <w:r>
        <w:t>Venez nous rejoindre !</w:t>
      </w:r>
    </w:p>
    <w:p w:rsidR="00B76154" w:rsidRDefault="00B76154" w:rsidP="00B76154">
      <w:pPr>
        <w:spacing w:after="0" w:line="240" w:lineRule="auto"/>
      </w:pPr>
    </w:p>
    <w:p w:rsidR="00B76154" w:rsidRDefault="00B76154" w:rsidP="00B76154">
      <w:pPr>
        <w:pStyle w:val="Titre1"/>
        <w:spacing w:before="0" w:line="240" w:lineRule="auto"/>
      </w:pPr>
      <w:r>
        <w:t>Finalité du poste :</w:t>
      </w:r>
    </w:p>
    <w:p w:rsidR="00B76154" w:rsidRDefault="00B76154" w:rsidP="00B76154">
      <w:pPr>
        <w:spacing w:before="0" w:after="0" w:line="240" w:lineRule="auto"/>
        <w:ind w:firstLine="708"/>
      </w:pPr>
      <w:r>
        <w:t>Accompagner les résidents dans les soins relevant des compétences aides-soignants et les actes de la vie quotidienne.</w:t>
      </w:r>
    </w:p>
    <w:p w:rsidR="00B76154" w:rsidRDefault="00B76154" w:rsidP="00B76154">
      <w:pPr>
        <w:spacing w:before="0" w:after="0" w:line="240" w:lineRule="auto"/>
      </w:pPr>
      <w:r>
        <w:t xml:space="preserve">S'assurer </w:t>
      </w:r>
      <w:r>
        <w:t>de</w:t>
      </w:r>
      <w:r>
        <w:t xml:space="preserve"> l'hygiène de l'environnement immédiat du résident.</w:t>
      </w:r>
    </w:p>
    <w:p w:rsidR="00B76154" w:rsidRDefault="00B76154" w:rsidP="00B76154">
      <w:pPr>
        <w:spacing w:before="0" w:after="0" w:line="240" w:lineRule="auto"/>
      </w:pPr>
      <w:r>
        <w:t xml:space="preserve">Accompagner individuellement et soutenir le résident pour définir et mettre en </w:t>
      </w:r>
      <w:r>
        <w:t>œuvre</w:t>
      </w:r>
      <w:r>
        <w:t xml:space="preserve"> son projet de vie personnalisé</w:t>
      </w:r>
    </w:p>
    <w:p w:rsidR="00B76154" w:rsidRDefault="00B76154" w:rsidP="00B76154">
      <w:pPr>
        <w:spacing w:before="0" w:after="0" w:line="240" w:lineRule="auto"/>
      </w:pPr>
      <w:r>
        <w:t>Travailler en lien avec l'équipe pluridisciplinaire</w:t>
      </w:r>
    </w:p>
    <w:p w:rsidR="00B76154" w:rsidRDefault="00B76154" w:rsidP="00B76154">
      <w:pPr>
        <w:spacing w:before="0" w:after="0" w:line="240" w:lineRule="auto"/>
      </w:pPr>
      <w:r>
        <w:t xml:space="preserve">Participer à la réflexion sur le projet </w:t>
      </w:r>
      <w:r>
        <w:t>d’unité,</w:t>
      </w:r>
      <w:r>
        <w:t xml:space="preserve"> le projet d'établissement et contribuer à l'élaboration d</w:t>
      </w:r>
      <w:r>
        <w:t>u rapport d'activité de l'unité.</w:t>
      </w:r>
    </w:p>
    <w:p w:rsidR="00B76154" w:rsidRDefault="00B76154" w:rsidP="00B76154">
      <w:pPr>
        <w:spacing w:before="0" w:after="0" w:line="240" w:lineRule="auto"/>
      </w:pPr>
      <w:r>
        <w:t>Le planning pré</w:t>
      </w:r>
      <w:r>
        <w:t xml:space="preserve">voit de travailler le </w:t>
      </w:r>
      <w:proofErr w:type="spellStart"/>
      <w:r>
        <w:t>Week</w:t>
      </w:r>
      <w:proofErr w:type="spellEnd"/>
      <w:r>
        <w:t xml:space="preserve"> end.</w:t>
      </w:r>
    </w:p>
    <w:p w:rsidR="00B76154" w:rsidRDefault="00B76154" w:rsidP="00B76154">
      <w:pPr>
        <w:spacing w:line="240" w:lineRule="auto"/>
      </w:pPr>
      <w:r>
        <w:t>Rémunération : selon CCN 51</w:t>
      </w:r>
    </w:p>
    <w:p w:rsidR="00B76154" w:rsidRDefault="00B76154" w:rsidP="00B76154">
      <w:pPr>
        <w:pStyle w:val="Titre1"/>
        <w:spacing w:before="0" w:line="240" w:lineRule="auto"/>
      </w:pPr>
      <w:r>
        <w:t>Diplôme requis :</w:t>
      </w:r>
    </w:p>
    <w:p w:rsidR="00B76154" w:rsidRPr="00B76154" w:rsidRDefault="00B76154" w:rsidP="00B76154">
      <w:pPr>
        <w:spacing w:line="240" w:lineRule="auto"/>
        <w:rPr>
          <w:b/>
        </w:rPr>
      </w:pPr>
      <w:r w:rsidRPr="00B76154">
        <w:rPr>
          <w:b/>
        </w:rPr>
        <w:t>Diplôme d'Etat d'</w:t>
      </w:r>
      <w:r w:rsidRPr="00B76154">
        <w:rPr>
          <w:b/>
        </w:rPr>
        <w:t>Aide-Soignant</w:t>
      </w:r>
      <w:r w:rsidRPr="00B76154">
        <w:rPr>
          <w:b/>
        </w:rPr>
        <w:t xml:space="preserve"> (DEAS)</w:t>
      </w:r>
      <w:r w:rsidRPr="00B76154">
        <w:rPr>
          <w:b/>
        </w:rPr>
        <w:t xml:space="preserve"> ou validation de la première année d</w:t>
      </w:r>
      <w:r w:rsidR="00714D50">
        <w:rPr>
          <w:b/>
        </w:rPr>
        <w:t>’IFSI</w:t>
      </w:r>
    </w:p>
    <w:p w:rsidR="00B76154" w:rsidRDefault="00B76154" w:rsidP="00B76154">
      <w:pPr>
        <w:pStyle w:val="Titre1"/>
        <w:spacing w:before="0" w:line="240" w:lineRule="auto"/>
      </w:pPr>
      <w:r>
        <w:t>Compétences :</w:t>
      </w:r>
    </w:p>
    <w:p w:rsidR="00B76154" w:rsidRDefault="00B76154" w:rsidP="00B76154">
      <w:pPr>
        <w:spacing w:after="0" w:line="240" w:lineRule="auto"/>
      </w:pPr>
      <w:r>
        <w:t>Connaissance du public accueilli : personnes en situation de handicap intellectuel et troubles associés.</w:t>
      </w:r>
    </w:p>
    <w:p w:rsidR="00B76154" w:rsidRDefault="00B76154" w:rsidP="00B76154">
      <w:pPr>
        <w:spacing w:after="0" w:line="240" w:lineRule="auto"/>
      </w:pPr>
      <w:r>
        <w:t>Discrétion, force de proposition, adaptabilité</w:t>
      </w:r>
    </w:p>
    <w:p w:rsidR="00B76154" w:rsidRDefault="00B76154" w:rsidP="00B76154">
      <w:pPr>
        <w:spacing w:after="0" w:line="240" w:lineRule="auto"/>
      </w:pPr>
      <w:r>
        <w:t>Sens de la responsabilité</w:t>
      </w:r>
    </w:p>
    <w:p w:rsidR="00B76154" w:rsidRDefault="00B76154" w:rsidP="00B76154">
      <w:pPr>
        <w:pStyle w:val="Titre1"/>
        <w:spacing w:before="0" w:line="240" w:lineRule="auto"/>
      </w:pPr>
      <w:r>
        <w:t>Aptitudes :</w:t>
      </w:r>
    </w:p>
    <w:p w:rsidR="00B76154" w:rsidRDefault="00B76154" w:rsidP="00B76154">
      <w:pPr>
        <w:spacing w:after="0" w:line="240" w:lineRule="auto"/>
      </w:pPr>
      <w:r>
        <w:t>Sens du contact avec le public vulnérable et/ou dépendant</w:t>
      </w:r>
    </w:p>
    <w:p w:rsidR="00B76154" w:rsidRDefault="00B76154" w:rsidP="00B76154">
      <w:pPr>
        <w:spacing w:after="0" w:line="240" w:lineRule="auto"/>
      </w:pPr>
      <w:r>
        <w:t>Capacité d'écoute et de bienveillance</w:t>
      </w:r>
    </w:p>
    <w:p w:rsidR="005247D3" w:rsidRDefault="00B76154" w:rsidP="00B76154">
      <w:pPr>
        <w:spacing w:after="0" w:line="240" w:lineRule="auto"/>
      </w:pPr>
      <w:r>
        <w:t>Capacité à travailler en équipe pluridisciplinaire</w:t>
      </w:r>
      <w:r>
        <w:t xml:space="preserve">  </w:t>
      </w:r>
    </w:p>
    <w:sectPr w:rsidR="0052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54"/>
    <w:rsid w:val="005247D3"/>
    <w:rsid w:val="00714D50"/>
    <w:rsid w:val="00B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839"/>
  <w15:chartTrackingRefBased/>
  <w15:docId w15:val="{F596168A-5DB5-47E8-B3FB-3AA9B75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154"/>
  </w:style>
  <w:style w:type="paragraph" w:styleId="Titre1">
    <w:name w:val="heading 1"/>
    <w:basedOn w:val="Normal"/>
    <w:next w:val="Normal"/>
    <w:link w:val="Titre1Car"/>
    <w:uiPriority w:val="9"/>
    <w:qFormat/>
    <w:rsid w:val="00B76154"/>
    <w:pPr>
      <w:pBdr>
        <w:top w:val="single" w:sz="24" w:space="0" w:color="B969B8" w:themeColor="accent1"/>
        <w:left w:val="single" w:sz="24" w:space="0" w:color="B969B8" w:themeColor="accent1"/>
        <w:bottom w:val="single" w:sz="24" w:space="0" w:color="B969B8" w:themeColor="accent1"/>
        <w:right w:val="single" w:sz="24" w:space="0" w:color="B969B8" w:themeColor="accent1"/>
      </w:pBdr>
      <w:shd w:val="clear" w:color="auto" w:fill="B969B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6154"/>
    <w:pPr>
      <w:pBdr>
        <w:top w:val="single" w:sz="24" w:space="0" w:color="F1E1F0" w:themeColor="accent1" w:themeTint="33"/>
        <w:left w:val="single" w:sz="24" w:space="0" w:color="F1E1F0" w:themeColor="accent1" w:themeTint="33"/>
        <w:bottom w:val="single" w:sz="24" w:space="0" w:color="F1E1F0" w:themeColor="accent1" w:themeTint="33"/>
        <w:right w:val="single" w:sz="24" w:space="0" w:color="F1E1F0" w:themeColor="accent1" w:themeTint="33"/>
      </w:pBdr>
      <w:shd w:val="clear" w:color="auto" w:fill="F1E1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6154"/>
    <w:pPr>
      <w:pBdr>
        <w:top w:val="single" w:sz="6" w:space="2" w:color="B969B8" w:themeColor="accent1"/>
      </w:pBdr>
      <w:spacing w:before="300" w:after="0"/>
      <w:outlineLvl w:val="2"/>
    </w:pPr>
    <w:rPr>
      <w:caps/>
      <w:color w:val="622E6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76154"/>
    <w:pPr>
      <w:pBdr>
        <w:top w:val="dotted" w:sz="6" w:space="2" w:color="B969B8" w:themeColor="accent1"/>
      </w:pBdr>
      <w:spacing w:before="200" w:after="0"/>
      <w:outlineLvl w:val="3"/>
    </w:pPr>
    <w:rPr>
      <w:caps/>
      <w:color w:val="93459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6154"/>
    <w:pPr>
      <w:pBdr>
        <w:bottom w:val="single" w:sz="6" w:space="1" w:color="B969B8" w:themeColor="accent1"/>
      </w:pBdr>
      <w:spacing w:before="200" w:after="0"/>
      <w:outlineLvl w:val="4"/>
    </w:pPr>
    <w:rPr>
      <w:caps/>
      <w:color w:val="93459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6154"/>
    <w:pPr>
      <w:pBdr>
        <w:bottom w:val="dotted" w:sz="6" w:space="1" w:color="B969B8" w:themeColor="accent1"/>
      </w:pBdr>
      <w:spacing w:before="200" w:after="0"/>
      <w:outlineLvl w:val="5"/>
    </w:pPr>
    <w:rPr>
      <w:caps/>
      <w:color w:val="93459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6154"/>
    <w:pPr>
      <w:spacing w:before="200" w:after="0"/>
      <w:outlineLvl w:val="6"/>
    </w:pPr>
    <w:rPr>
      <w:caps/>
      <w:color w:val="93459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61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61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6154"/>
    <w:rPr>
      <w:caps/>
      <w:color w:val="FFFFFF" w:themeColor="background1"/>
      <w:spacing w:val="15"/>
      <w:sz w:val="22"/>
      <w:szCs w:val="22"/>
      <w:shd w:val="clear" w:color="auto" w:fill="B969B8" w:themeFill="accent1"/>
    </w:rPr>
  </w:style>
  <w:style w:type="character" w:customStyle="1" w:styleId="Titre2Car">
    <w:name w:val="Titre 2 Car"/>
    <w:basedOn w:val="Policepardfaut"/>
    <w:link w:val="Titre2"/>
    <w:uiPriority w:val="9"/>
    <w:rsid w:val="00B76154"/>
    <w:rPr>
      <w:caps/>
      <w:spacing w:val="15"/>
      <w:shd w:val="clear" w:color="auto" w:fill="F1E1F0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B76154"/>
    <w:rPr>
      <w:caps/>
      <w:color w:val="622E6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B76154"/>
    <w:rPr>
      <w:caps/>
      <w:color w:val="93459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76154"/>
    <w:rPr>
      <w:caps/>
      <w:color w:val="93459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76154"/>
    <w:rPr>
      <w:caps/>
      <w:color w:val="93459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76154"/>
    <w:rPr>
      <w:caps/>
      <w:color w:val="93459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7615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7615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6154"/>
    <w:rPr>
      <w:b/>
      <w:bCs/>
      <w:color w:val="93459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76154"/>
    <w:pPr>
      <w:spacing w:before="0" w:after="0"/>
    </w:pPr>
    <w:rPr>
      <w:rFonts w:asciiTheme="majorHAnsi" w:eastAsiaTheme="majorEastAsia" w:hAnsiTheme="majorHAnsi" w:cstheme="majorBidi"/>
      <w:caps/>
      <w:color w:val="B969B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6154"/>
    <w:rPr>
      <w:rFonts w:asciiTheme="majorHAnsi" w:eastAsiaTheme="majorEastAsia" w:hAnsiTheme="majorHAnsi" w:cstheme="majorBidi"/>
      <w:caps/>
      <w:color w:val="B969B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61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7615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76154"/>
    <w:rPr>
      <w:b/>
      <w:bCs/>
    </w:rPr>
  </w:style>
  <w:style w:type="character" w:styleId="Accentuation">
    <w:name w:val="Emphasis"/>
    <w:uiPriority w:val="20"/>
    <w:qFormat/>
    <w:rsid w:val="00B76154"/>
    <w:rPr>
      <w:caps/>
      <w:color w:val="622E61" w:themeColor="accent1" w:themeShade="7F"/>
      <w:spacing w:val="5"/>
    </w:rPr>
  </w:style>
  <w:style w:type="paragraph" w:styleId="Sansinterligne">
    <w:name w:val="No Spacing"/>
    <w:uiPriority w:val="1"/>
    <w:qFormat/>
    <w:rsid w:val="00B7615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7615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7615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6154"/>
    <w:pPr>
      <w:spacing w:before="240" w:after="240" w:line="240" w:lineRule="auto"/>
      <w:ind w:left="1080" w:right="1080"/>
      <w:jc w:val="center"/>
    </w:pPr>
    <w:rPr>
      <w:color w:val="B969B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6154"/>
    <w:rPr>
      <w:color w:val="B969B8" w:themeColor="accent1"/>
      <w:sz w:val="24"/>
      <w:szCs w:val="24"/>
    </w:rPr>
  </w:style>
  <w:style w:type="character" w:styleId="Emphaseple">
    <w:name w:val="Subtle Emphasis"/>
    <w:uiPriority w:val="19"/>
    <w:qFormat/>
    <w:rsid w:val="00B76154"/>
    <w:rPr>
      <w:i/>
      <w:iCs/>
      <w:color w:val="622E61" w:themeColor="accent1" w:themeShade="7F"/>
    </w:rPr>
  </w:style>
  <w:style w:type="character" w:styleId="Emphaseintense">
    <w:name w:val="Intense Emphasis"/>
    <w:uiPriority w:val="21"/>
    <w:qFormat/>
    <w:rsid w:val="00B76154"/>
    <w:rPr>
      <w:b/>
      <w:bCs/>
      <w:caps/>
      <w:color w:val="622E61" w:themeColor="accent1" w:themeShade="7F"/>
      <w:spacing w:val="10"/>
    </w:rPr>
  </w:style>
  <w:style w:type="character" w:styleId="Rfrenceple">
    <w:name w:val="Subtle Reference"/>
    <w:uiPriority w:val="31"/>
    <w:qFormat/>
    <w:rsid w:val="00B76154"/>
    <w:rPr>
      <w:b/>
      <w:bCs/>
      <w:color w:val="B969B8" w:themeColor="accent1"/>
    </w:rPr>
  </w:style>
  <w:style w:type="character" w:styleId="Rfrenceintense">
    <w:name w:val="Intense Reference"/>
    <w:uiPriority w:val="32"/>
    <w:qFormat/>
    <w:rsid w:val="00B76154"/>
    <w:rPr>
      <w:b/>
      <w:bCs/>
      <w:i/>
      <w:iCs/>
      <w:caps/>
      <w:color w:val="B969B8" w:themeColor="accent1"/>
    </w:rPr>
  </w:style>
  <w:style w:type="character" w:styleId="Titredulivre">
    <w:name w:val="Book Title"/>
    <w:uiPriority w:val="33"/>
    <w:qFormat/>
    <w:rsid w:val="00B7615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étropolitain">
  <a:themeElements>
    <a:clrScheme name="Personnalisé 3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B969B8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Métropolitai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étropolitai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EOVI MCD Mutuelle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SENIE Naomie</dc:creator>
  <cp:keywords/>
  <dc:description/>
  <cp:lastModifiedBy>SENIE Naomie</cp:lastModifiedBy>
  <cp:revision>1</cp:revision>
  <dcterms:created xsi:type="dcterms:W3CDTF">2024-04-26T08:55:00Z</dcterms:created>
  <dcterms:modified xsi:type="dcterms:W3CDTF">2024-04-26T09:08:00Z</dcterms:modified>
</cp:coreProperties>
</file>